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49" w:rsidRDefault="006C7088">
      <w:pPr>
        <w:rPr>
          <w:rFonts w:eastAsia="ＭＳ 明朝"/>
        </w:rPr>
      </w:pPr>
      <w:r w:rsidRPr="006C7088">
        <w:rPr>
          <w:rFonts w:eastAsia="ＭＳ 明朝" w:hint="eastAsia"/>
        </w:rPr>
        <w:t>「病気の予防」学習カード</w:t>
      </w:r>
      <w:r w:rsidR="00411046">
        <w:rPr>
          <w:rFonts w:eastAsia="ＭＳ 明朝" w:hint="eastAsia"/>
        </w:rPr>
        <w:t>②</w:t>
      </w:r>
      <w:r>
        <w:rPr>
          <w:rFonts w:eastAsia="ＭＳ 明朝" w:hint="eastAsia"/>
        </w:rPr>
        <w:t xml:space="preserve">　</w:t>
      </w:r>
      <w:r w:rsidRPr="009D4959">
        <w:rPr>
          <w:rFonts w:eastAsia="ＭＳ 明朝" w:hint="eastAsia"/>
          <w:u w:val="single"/>
        </w:rPr>
        <w:t>６年　組　　番　名前</w:t>
      </w:r>
      <w:r w:rsidR="009D4959" w:rsidRPr="009D4959">
        <w:rPr>
          <w:rFonts w:eastAsia="ＭＳ 明朝" w:hint="eastAsia"/>
          <w:u w:val="single"/>
        </w:rPr>
        <w:t xml:space="preserve">　　　　　　　　</w:t>
      </w:r>
      <w:r w:rsidR="009D4959">
        <w:rPr>
          <w:rFonts w:eastAsia="ＭＳ 明朝" w:hint="eastAsia"/>
          <w:u w:val="single"/>
        </w:rPr>
        <w:t xml:space="preserve">　　</w:t>
      </w:r>
      <w:r w:rsidR="0045029D">
        <w:rPr>
          <w:rFonts w:eastAsia="ＭＳ 明朝" w:hint="eastAsia"/>
          <w:u w:val="single"/>
        </w:rPr>
        <w:t xml:space="preserve">　</w:t>
      </w:r>
    </w:p>
    <w:p w:rsidR="003F4862" w:rsidRDefault="008951C4">
      <w:pPr>
        <w:rPr>
          <w:rFonts w:eastAsia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939800" cy="2540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51C4" w:rsidRDefault="008951C4" w:rsidP="008951C4">
                            <w:pPr>
                              <w:spacing w:line="0" w:lineRule="atLeas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保健⇔体育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.8pt;margin-top:0;width:74pt;height:20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" filled="f" strokecolor="black [3213]">
                <v:textbox inset="5.85pt,.7pt,5.85pt,.7pt">
                  <w:txbxContent>
                    <w:p w:rsidR="008951C4" w:rsidRDefault="008951C4" w:rsidP="008951C4">
                      <w:pPr>
                        <w:spacing w:line="0" w:lineRule="atLeast"/>
                        <w:rPr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保健⇔体育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horzAnchor="margin" w:tblpY="588"/>
        <w:tblW w:w="7508" w:type="dxa"/>
        <w:tblLook w:val="04A0" w:firstRow="1" w:lastRow="0" w:firstColumn="1" w:lastColumn="0" w:noHBand="0" w:noVBand="1"/>
      </w:tblPr>
      <w:tblGrid>
        <w:gridCol w:w="2880"/>
        <w:gridCol w:w="4628"/>
      </w:tblGrid>
      <w:tr w:rsidR="009D4959" w:rsidRPr="006C7088" w:rsidTr="0045029D">
        <w:trPr>
          <w:trHeight w:val="169"/>
        </w:trPr>
        <w:tc>
          <w:tcPr>
            <w:tcW w:w="2880" w:type="dxa"/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>2022年</w:t>
            </w:r>
          </w:p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>月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　日（　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　　</w:t>
            </w:r>
            <w:r w:rsidRPr="006C7088">
              <w:rPr>
                <w:rFonts w:ascii="UD デジタル 教科書体 NK-B" w:eastAsia="UD デジタル 教科書体 NK-B" w:hAnsi="HGP創英角ﾎﾟｯﾌﾟ体" w:hint="eastAsia"/>
              </w:rPr>
              <w:t xml:space="preserve">　）</w:t>
            </w:r>
          </w:p>
        </w:tc>
        <w:tc>
          <w:tcPr>
            <w:tcW w:w="4628" w:type="dxa"/>
          </w:tcPr>
          <w:p w:rsidR="009D4959" w:rsidRPr="006C7088" w:rsidRDefault="00091FED" w:rsidP="00091FED">
            <w:pPr>
              <w:overflowPunct w:val="0"/>
              <w:autoSpaceDE w:val="0"/>
              <w:autoSpaceDN w:val="0"/>
              <w:jc w:val="left"/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sz w:val="40"/>
                <w:u w:val="single"/>
              </w:rPr>
              <w:t xml:space="preserve">　　　　　</w:t>
            </w:r>
            <w:r w:rsidRPr="00091FED">
              <w:rPr>
                <w:rFonts w:ascii="UD デジタル 教科書体 NK-B" w:eastAsia="UD デジタル 教科書体 NK-B" w:hAnsi="HGP創英角ﾎﾟｯﾌﾟ体" w:hint="eastAsia"/>
                <w:sz w:val="40"/>
                <w:u w:val="single"/>
              </w:rPr>
              <w:t xml:space="preserve">　　　　　　</w:t>
            </w:r>
            <w:r w:rsidR="009D4959" w:rsidRPr="006C7088">
              <w:rPr>
                <w:rFonts w:ascii="UD デジタル 教科書体 NK-B" w:eastAsia="UD デジタル 教科書体 NK-B" w:hAnsi="HGP創英角ﾎﾟｯﾌﾟ体" w:hint="eastAsia"/>
                <w:sz w:val="40"/>
              </w:rPr>
              <w:t>の</w:t>
            </w:r>
            <w:r>
              <w:rPr>
                <w:rFonts w:ascii="UD デジタル 教科書体 NK-B" w:eastAsia="UD デジタル 教科書体 NK-B" w:hAnsi="HGP創英角ﾎﾟｯﾌﾟ体" w:hint="eastAsia"/>
                <w:sz w:val="40"/>
              </w:rPr>
              <w:t>予防</w:t>
            </w:r>
          </w:p>
        </w:tc>
      </w:tr>
      <w:tr w:rsidR="009D4959" w:rsidRPr="006C7088" w:rsidTr="0045029D">
        <w:trPr>
          <w:trHeight w:val="567"/>
        </w:trPr>
        <w:tc>
          <w:tcPr>
            <w:tcW w:w="7508" w:type="dxa"/>
            <w:gridSpan w:val="2"/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【学習の課題】</w:t>
            </w:r>
          </w:p>
        </w:tc>
      </w:tr>
      <w:tr w:rsidR="009D4959" w:rsidRPr="006C7088" w:rsidTr="0045029D">
        <w:trPr>
          <w:trHeight w:val="1020"/>
        </w:trPr>
        <w:tc>
          <w:tcPr>
            <w:tcW w:w="7508" w:type="dxa"/>
            <w:gridSpan w:val="2"/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１　</w:t>
            </w:r>
            <w:r w:rsidR="00091FED">
              <w:rPr>
                <w:rFonts w:ascii="UD デジタル 教科書体 NK-B" w:eastAsia="UD デジタル 教科書体 NK-B" w:hAnsi="HGP創英角ﾎﾟｯﾌﾟ体" w:hint="eastAsia"/>
              </w:rPr>
              <w:t>これまでにかかったことのある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>「病気」を書いてみよう。</w:t>
            </w:r>
          </w:p>
        </w:tc>
      </w:tr>
      <w:tr w:rsidR="009D4959" w:rsidRPr="006C7088" w:rsidTr="00091FED">
        <w:trPr>
          <w:trHeight w:val="5387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091FED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２　「</w:t>
            </w:r>
            <w:r w:rsidR="00091FED">
              <w:rPr>
                <w:rFonts w:ascii="UD デジタル 教科書体 NK-B" w:eastAsia="UD デジタル 教科書体 NK-B" w:hAnsi="HGP創英角ﾎﾟｯﾌﾟ体" w:hint="eastAsia"/>
              </w:rPr>
              <w:t>感染症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>」</w:t>
            </w:r>
            <w:r w:rsidR="00091FED">
              <w:rPr>
                <w:rFonts w:ascii="UD デジタル 教科書体 NK-B" w:eastAsia="UD デジタル 教科書体 NK-B" w:hAnsi="HGP創英角ﾎﾟｯﾌﾟ体" w:hint="eastAsia"/>
              </w:rPr>
              <w:t>のイメージ「イメージマップ」</w:t>
            </w:r>
          </w:p>
          <w:p w:rsidR="00091FED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163195</wp:posOffset>
                      </wp:positionV>
                      <wp:extent cx="883920" cy="876300"/>
                      <wp:effectExtent l="0" t="0" r="1143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876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BD522" id="楕円 3" o:spid="_x0000_s1026" style="position:absolute;left:0;text-align:left;margin-left:151pt;margin-top:12.85pt;width:69.6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C89B8" wp14:editId="6F6C2E4F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137160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91FED" w:rsidRPr="00091FED" w:rsidRDefault="00091FED" w:rsidP="00091FE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HGP創英角ﾎﾟｯﾌﾟ体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ED">
                                    <w:rPr>
                                      <w:rFonts w:ascii="UD デジタル 教科書体 NK-B" w:eastAsia="UD デジタル 教科書体 NK-B" w:hAnsi="HGP創英角ﾎﾟｯﾌﾟ体" w:hint="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感染症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C89B8" id="テキスト ボックス 2" o:spid="_x0000_s1027" type="#_x0000_t202" style="position:absolute;left:0;text-align:left;margin-left:145.8pt;margin-top:10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NcixqPgAAAACgEA&#10;AA8AAAAAAAAAAAAAAAAAlwQAAGRycy9kb3ducmV2LnhtbFBLBQYAAAAABAAEAPMAAACkBQAAAAA=&#10;" filled="f" stroked="f">
                      <v:textbox style="mso-fit-shape-to-text:t" inset="5.85pt,.7pt,5.85pt,.7pt">
                        <w:txbxContent>
                          <w:p w:rsidR="00091FED" w:rsidRPr="00091FED" w:rsidRDefault="00091FED" w:rsidP="00091FED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ED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091FED" w:rsidRPr="00D52327" w:rsidRDefault="00091FED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</w:p>
        </w:tc>
      </w:tr>
      <w:tr w:rsidR="009D4959" w:rsidRPr="006C7088" w:rsidTr="0045029D">
        <w:trPr>
          <w:trHeight w:val="1701"/>
        </w:trPr>
        <w:tc>
          <w:tcPr>
            <w:tcW w:w="7508" w:type="dxa"/>
            <w:gridSpan w:val="2"/>
          </w:tcPr>
          <w:p w:rsidR="009D4959" w:rsidRPr="006C7088" w:rsidRDefault="009D4959" w:rsidP="006A759E">
            <w:pPr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 xml:space="preserve">３　</w:t>
            </w:r>
            <w:r w:rsidR="00091FED">
              <w:rPr>
                <w:rFonts w:ascii="UD デジタル 教科書体 NK-B" w:eastAsia="UD デジタル 教科書体 NK-B" w:hAnsi="HGP創英角ﾎﾟｯﾌﾟ体" w:hint="eastAsia"/>
              </w:rPr>
              <w:t>コロナに感染しなかった人の行動にはどんな対策があ</w:t>
            </w:r>
            <w:r w:rsidR="00411046">
              <w:rPr>
                <w:rFonts w:ascii="UD デジタル 教科書体 NK-B" w:eastAsia="UD デジタル 教科書体 NK-B" w:hAnsi="HGP創英角ﾎﾟｯﾌﾟ体" w:hint="eastAsia"/>
              </w:rPr>
              <w:t>った</w:t>
            </w:r>
            <w:r w:rsidR="00091FED">
              <w:rPr>
                <w:rFonts w:ascii="UD デジタル 教科書体 NK-B" w:eastAsia="UD デジタル 教科書体 NK-B" w:hAnsi="HGP創英角ﾎﾟｯﾌﾟ体" w:hint="eastAsia"/>
              </w:rPr>
              <w:t>のか考えよう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>。</w:t>
            </w:r>
          </w:p>
        </w:tc>
      </w:tr>
    </w:tbl>
    <w:p w:rsidR="003F4862" w:rsidRPr="009D4959" w:rsidRDefault="009D4959">
      <w:pPr>
        <w:rPr>
          <w:rFonts w:eastAsia="ＭＳ 明朝"/>
          <w:u w:val="single"/>
        </w:rPr>
      </w:pPr>
      <w:r>
        <w:rPr>
          <w:rFonts w:eastAsia="ＭＳ 明朝" w:hint="eastAsia"/>
          <w:noProof/>
          <w:u w:val="single"/>
          <w:lang w:val="ja-JP"/>
        </w:rPr>
        <w:drawing>
          <wp:inline distT="0" distB="0" distL="0" distR="0">
            <wp:extent cx="180000" cy="180000"/>
            <wp:effectExtent l="0" t="0" r="0" b="0"/>
            <wp:docPr id="7" name="グラフィックス 7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959">
        <w:rPr>
          <w:rFonts w:eastAsia="ＭＳ 明朝" w:hint="eastAsia"/>
          <w:u w:val="single"/>
        </w:rPr>
        <w:t>【調べたこと、新たに知ったことをメモしよう。】</w:t>
      </w:r>
    </w:p>
    <w:p w:rsidR="00B977C1" w:rsidRDefault="00B977C1">
      <w:pPr>
        <w:rPr>
          <w:rFonts w:eastAsia="ＭＳ 明朝"/>
        </w:rPr>
      </w:pPr>
    </w:p>
    <w:tbl>
      <w:tblPr>
        <w:tblStyle w:val="a3"/>
        <w:tblpPr w:leftFromText="142" w:rightFromText="142" w:vertAnchor="page" w:horzAnchor="page" w:tblpX="8578" w:tblpY="3229"/>
        <w:tblW w:w="7939" w:type="dxa"/>
        <w:tblLook w:val="04A0" w:firstRow="1" w:lastRow="0" w:firstColumn="1" w:lastColumn="0" w:noHBand="0" w:noVBand="1"/>
      </w:tblPr>
      <w:tblGrid>
        <w:gridCol w:w="7939"/>
      </w:tblGrid>
      <w:tr w:rsidR="00B977C1" w:rsidRPr="00B977C1" w:rsidTr="00411046">
        <w:trPr>
          <w:trHeight w:val="1417"/>
        </w:trPr>
        <w:tc>
          <w:tcPr>
            <w:tcW w:w="7939" w:type="dxa"/>
          </w:tcPr>
          <w:p w:rsidR="00B977C1" w:rsidRDefault="00B977C1" w:rsidP="00411046">
            <w:pPr>
              <w:rPr>
                <w:rFonts w:ascii="UD デジタル 教科書体 NK-B" w:eastAsia="UD デジタル 教科書体 NK-B"/>
              </w:rPr>
            </w:pPr>
            <w:r w:rsidRPr="00B977C1">
              <w:rPr>
                <w:rFonts w:ascii="UD デジタル 教科書体 NK-B" w:eastAsia="UD デジタル 教科書体 NK-B" w:hint="eastAsia"/>
              </w:rPr>
              <w:t>４</w:t>
            </w:r>
            <w:r>
              <w:rPr>
                <w:rFonts w:ascii="UD デジタル 教科書体 NK-B" w:eastAsia="UD デジタル 教科書体 NK-B" w:hint="eastAsia"/>
              </w:rPr>
              <w:t xml:space="preserve">　（　　　　　）にあてはまる言葉を書きましょう。</w:t>
            </w:r>
          </w:p>
          <w:p w:rsidR="00091FED" w:rsidRPr="00B977C1" w:rsidRDefault="00091FED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感染症を予防するには</w:t>
            </w:r>
            <w:r w:rsidR="00B977C1">
              <w:rPr>
                <w:rFonts w:ascii="UD デジタル 教科書体 NK-B" w:eastAsia="UD デジタル 教科書体 NK-B" w:hint="eastAsia"/>
              </w:rPr>
              <w:t>、（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①　　　　　　　　　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</w:t>
            </w:r>
            <w:r w:rsidR="00B977C1">
              <w:rPr>
                <w:rFonts w:ascii="UD デジタル 教科書体 NK-B" w:eastAsia="UD デジタル 教科書体 NK-B" w:hint="eastAsia"/>
              </w:rPr>
              <w:t>）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（②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）</w:t>
            </w:r>
            <w:r w:rsidR="00B977C1">
              <w:rPr>
                <w:rFonts w:ascii="UD デジタル 教科書体 NK-B" w:eastAsia="UD デジタル 教科書体 NK-B" w:hint="eastAsia"/>
              </w:rPr>
              <w:t>、（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③　　　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CD4F34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　　　　　　　　　　　　</w:t>
            </w:r>
            <w:r w:rsidR="00B977C1"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　）</w:t>
            </w:r>
            <w:r>
              <w:rPr>
                <w:rFonts w:ascii="UD デジタル 教科書体 NK-B" w:eastAsia="UD デジタル 教科書体 NK-B" w:hint="eastAsia"/>
              </w:rPr>
              <w:t>が必要です。感染症にかかったら、早めに（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 xml:space="preserve">④　　　　　　　　　</w:t>
            </w:r>
            <w:r>
              <w:rPr>
                <w:rFonts w:ascii="UD デジタル 教科書体 NK-B" w:eastAsia="UD デジタル 教科書体 NK-B" w:hint="eastAsia"/>
              </w:rPr>
              <w:t>）を受け、安静にすることで（</w:t>
            </w:r>
            <w:r w:rsidRPr="00091FED">
              <w:rPr>
                <w:rFonts w:ascii="UD デジタル 教科書体 NK-B" w:eastAsia="UD デジタル 教科書体 NK-B" w:hint="eastAsia"/>
                <w:u w:val="single"/>
              </w:rPr>
              <w:t>⑤　　　　　　　　　　　）</w:t>
            </w:r>
            <w:r>
              <w:rPr>
                <w:rFonts w:ascii="UD デジタル 教科書体 NK-B" w:eastAsia="UD デジタル 教科書体 NK-B" w:hint="eastAsia"/>
              </w:rPr>
              <w:t>が早まります。</w:t>
            </w:r>
          </w:p>
        </w:tc>
      </w:tr>
      <w:tr w:rsidR="00B977C1" w:rsidRPr="00B977C1" w:rsidTr="00411046">
        <w:trPr>
          <w:trHeight w:val="283"/>
        </w:trPr>
        <w:tc>
          <w:tcPr>
            <w:tcW w:w="7939" w:type="dxa"/>
          </w:tcPr>
          <w:p w:rsidR="00B977C1" w:rsidRPr="00B977C1" w:rsidRDefault="00B977C1" w:rsidP="00411046">
            <w:pPr>
              <w:rPr>
                <w:rFonts w:ascii="UD デジタル 教科書体 NK-B" w:eastAsia="UD デジタル 教科書体 NK-B"/>
              </w:rPr>
            </w:pPr>
          </w:p>
        </w:tc>
      </w:tr>
      <w:tr w:rsidR="006A759E" w:rsidRPr="00B977C1" w:rsidTr="00411046">
        <w:trPr>
          <w:trHeight w:val="1871"/>
        </w:trPr>
        <w:tc>
          <w:tcPr>
            <w:tcW w:w="7939" w:type="dxa"/>
          </w:tcPr>
          <w:p w:rsidR="006A759E" w:rsidRDefault="006A759E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【ふり返り】今日の学習を、自分のことに置き換え、ふり返りましょう。</w:t>
            </w:r>
          </w:p>
          <w:p w:rsidR="006A759E" w:rsidRDefault="006A759E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「</w:t>
            </w:r>
            <w:r w:rsidR="00411046">
              <w:rPr>
                <w:rFonts w:ascii="UD デジタル 教科書体 NK-B" w:eastAsia="UD デジタル 教科書体 NK-B" w:hint="eastAsia"/>
              </w:rPr>
              <w:t>感染病の予防</w:t>
            </w:r>
            <w:r>
              <w:rPr>
                <w:rFonts w:ascii="UD デジタル 教科書体 NK-B" w:eastAsia="UD デジタル 教科書体 NK-B" w:hint="eastAsia"/>
              </w:rPr>
              <w:t>」を学習し、</w:t>
            </w:r>
            <w:r w:rsidR="00411046">
              <w:rPr>
                <w:rFonts w:ascii="UD デジタル 教科書体 NK-B" w:eastAsia="UD デジタル 教科書体 NK-B" w:hint="eastAsia"/>
              </w:rPr>
              <w:t>自分の生活に</w:t>
            </w:r>
            <w:r>
              <w:rPr>
                <w:rFonts w:ascii="UD デジタル 教科書体 NK-B" w:eastAsia="UD デジタル 教科書体 NK-B" w:hint="eastAsia"/>
              </w:rPr>
              <w:t>どう</w:t>
            </w:r>
            <w:r w:rsidR="00411046">
              <w:rPr>
                <w:rFonts w:ascii="UD デジタル 教科書体 NK-B" w:eastAsia="UD デジタル 教科書体 NK-B" w:hint="eastAsia"/>
              </w:rPr>
              <w:t>生かせるか</w:t>
            </w:r>
            <w:r>
              <w:rPr>
                <w:rFonts w:ascii="UD デジタル 教科書体 NK-B" w:eastAsia="UD デジタル 教科書体 NK-B" w:hint="eastAsia"/>
              </w:rPr>
              <w:t>具体的に書いてみよう。</w:t>
            </w:r>
          </w:p>
        </w:tc>
      </w:tr>
      <w:tr w:rsidR="00EF779F" w:rsidRPr="00B977C1" w:rsidTr="00411046">
        <w:trPr>
          <w:trHeight w:val="2324"/>
        </w:trPr>
        <w:tc>
          <w:tcPr>
            <w:tcW w:w="7939" w:type="dxa"/>
          </w:tcPr>
          <w:p w:rsidR="00645CF6" w:rsidRDefault="00EF779F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="00645CF6">
              <w:rPr>
                <w:rFonts w:ascii="UD デジタル 教科書体 NK-B" w:eastAsia="UD デジタル 教科書体 NK-B" w:hint="eastAsia"/>
              </w:rPr>
              <w:t>今日、学習した</w:t>
            </w:r>
            <w:r>
              <w:rPr>
                <w:rFonts w:ascii="UD デジタル 教科書体 NK-B" w:eastAsia="UD デジタル 教科書体 NK-B" w:hint="eastAsia"/>
              </w:rPr>
              <w:t>ことが、体育(運動)学</w:t>
            </w:r>
            <w:r w:rsidR="00645CF6">
              <w:rPr>
                <w:rFonts w:ascii="UD デジタル 教科書体 NK-B" w:eastAsia="UD デジタル 教科書体 NK-B" w:hint="eastAsia"/>
              </w:rPr>
              <w:t>習と</w:t>
            </w:r>
            <w:r>
              <w:rPr>
                <w:rFonts w:ascii="UD デジタル 教科書体 NK-B" w:eastAsia="UD デジタル 教科書体 NK-B" w:hint="eastAsia"/>
              </w:rPr>
              <w:t>つながりましたか。】</w:t>
            </w:r>
            <w:r w:rsidR="00645CF6">
              <w:rPr>
                <w:rFonts w:ascii="UD デジタル 教科書体 NK-B" w:eastAsia="UD デジタル 教科書体 NK-B" w:hint="eastAsia"/>
              </w:rPr>
              <w:t>【　はい　・　いいえ　】</w:t>
            </w:r>
          </w:p>
          <w:p w:rsidR="00EF779F" w:rsidRDefault="00411046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5715</wp:posOffset>
                      </wp:positionV>
                      <wp:extent cx="3512820" cy="1181100"/>
                      <wp:effectExtent l="0" t="0" r="1143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2820" cy="1181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D3DF" id="正方形/長方形 1" o:spid="_x0000_s1026" style="position:absolute;left:0;text-align:left;margin-left:109.1pt;margin-top:.45pt;width:276.6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" fillcolor="white [3201]" strokecolor="black [3213]" strokeweight="1pt"/>
                  </w:pict>
                </mc:Fallback>
              </mc:AlternateContent>
            </w:r>
            <w:r w:rsidR="00645CF6">
              <w:rPr>
                <w:rFonts w:ascii="UD デジタル 教科書体 NK-B" w:eastAsia="UD デジタル 教科書体 NK-B" w:hint="eastAsia"/>
              </w:rPr>
              <w:t>「はい」と答えた人</w:t>
            </w:r>
          </w:p>
          <w:p w:rsidR="00645CF6" w:rsidRDefault="00645CF6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どの学習と、</w:t>
            </w:r>
          </w:p>
          <w:p w:rsidR="00EF779F" w:rsidRDefault="00EF779F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どんなつながりを</w:t>
            </w:r>
          </w:p>
          <w:p w:rsidR="00EF779F" w:rsidRDefault="00EF779F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感じたか書いてみよう。</w:t>
            </w:r>
          </w:p>
        </w:tc>
      </w:tr>
      <w:tr w:rsidR="00B977C1" w:rsidRPr="00B977C1" w:rsidTr="00411046">
        <w:trPr>
          <w:trHeight w:val="1417"/>
        </w:trPr>
        <w:tc>
          <w:tcPr>
            <w:tcW w:w="7939" w:type="dxa"/>
          </w:tcPr>
          <w:p w:rsidR="00B977C1" w:rsidRPr="00B977C1" w:rsidRDefault="006A759E" w:rsidP="00411046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【おうちの方から】</w:t>
            </w:r>
          </w:p>
        </w:tc>
      </w:tr>
    </w:tbl>
    <w:p w:rsidR="00B977C1" w:rsidRDefault="00B977C1" w:rsidP="0045029D">
      <w:pPr>
        <w:rPr>
          <w:rFonts w:eastAsia="ＭＳ 明朝"/>
        </w:rPr>
      </w:pPr>
    </w:p>
    <w:p w:rsidR="00EF779F" w:rsidRPr="00B977C1" w:rsidRDefault="00EF779F" w:rsidP="0045029D">
      <w:pPr>
        <w:rPr>
          <w:rFonts w:eastAsia="ＭＳ 明朝"/>
        </w:rPr>
      </w:pPr>
    </w:p>
    <w:sectPr w:rsidR="00EF779F" w:rsidRPr="00B977C1" w:rsidSect="006A759E">
      <w:type w:val="continuous"/>
      <w:pgSz w:w="16838" w:h="11906" w:orient="landscape" w:code="9"/>
      <w:pgMar w:top="1021" w:right="851" w:bottom="851" w:left="851" w:header="851" w:footer="851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9C" w:rsidRDefault="00C7749C" w:rsidP="003F4862">
      <w:r>
        <w:separator/>
      </w:r>
    </w:p>
  </w:endnote>
  <w:endnote w:type="continuationSeparator" w:id="0">
    <w:p w:rsidR="00C7749C" w:rsidRDefault="00C7749C" w:rsidP="003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9C" w:rsidRDefault="00C7749C" w:rsidP="003F4862">
      <w:r>
        <w:separator/>
      </w:r>
    </w:p>
  </w:footnote>
  <w:footnote w:type="continuationSeparator" w:id="0">
    <w:p w:rsidR="00C7749C" w:rsidRDefault="00C7749C" w:rsidP="003F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49"/>
    <w:rsid w:val="00091FED"/>
    <w:rsid w:val="000C3AC3"/>
    <w:rsid w:val="001570E4"/>
    <w:rsid w:val="00173B5B"/>
    <w:rsid w:val="002214FC"/>
    <w:rsid w:val="003F4862"/>
    <w:rsid w:val="003F56BE"/>
    <w:rsid w:val="00411046"/>
    <w:rsid w:val="0045029D"/>
    <w:rsid w:val="00645CF6"/>
    <w:rsid w:val="006A759E"/>
    <w:rsid w:val="006C7088"/>
    <w:rsid w:val="007B0F7A"/>
    <w:rsid w:val="0085504B"/>
    <w:rsid w:val="008951C4"/>
    <w:rsid w:val="009D4959"/>
    <w:rsid w:val="009F1B48"/>
    <w:rsid w:val="00B63349"/>
    <w:rsid w:val="00B977C1"/>
    <w:rsid w:val="00C7749C"/>
    <w:rsid w:val="00CA7DA2"/>
    <w:rsid w:val="00CB7238"/>
    <w:rsid w:val="00CD4F34"/>
    <w:rsid w:val="00D52327"/>
    <w:rsid w:val="00EB3548"/>
    <w:rsid w:val="00E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ABDC8-CEC1-4C3A-82DB-0913C125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62"/>
  </w:style>
  <w:style w:type="paragraph" w:styleId="a6">
    <w:name w:val="footer"/>
    <w:basedOn w:val="a"/>
    <w:link w:val="a7"/>
    <w:uiPriority w:val="99"/>
    <w:unhideWhenUsed/>
    <w:rsid w:val="003F4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3449-B665-498D-913E-17868AC1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平良龍一</dc:creator>
  <cp:keywords/>
  <dc:description/>
  <cp:lastModifiedBy>平良龍一</cp:lastModifiedBy>
  <cp:revision>7</cp:revision>
  <cp:lastPrinted>2022-06-16T23:11:00Z</cp:lastPrinted>
  <dcterms:created xsi:type="dcterms:W3CDTF">2022-06-15T23:35:00Z</dcterms:created>
  <dcterms:modified xsi:type="dcterms:W3CDTF">2022-09-15T02:41:00Z</dcterms:modified>
</cp:coreProperties>
</file>