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8F" w:rsidRDefault="001C12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05pt;margin-top:493.8pt;width:369.85pt;height:155.25pt;z-index:251663360;mso-width-relative:margin;mso-height-relative:margin">
            <v:textbox>
              <w:txbxContent>
                <w:p w:rsid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>
                    <w:rPr>
                      <w:rFonts w:ascii="HGP教科書体" w:eastAsia="HGP教科書体" w:hint="eastAsia"/>
                      <w:sz w:val="40"/>
                      <w:szCs w:val="40"/>
                    </w:rPr>
                    <w:t>《説明しよう★ヒントカード》</w:t>
                  </w:r>
                </w:p>
                <w:p w:rsid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</w:p>
                <w:p w:rsidR="001C121F" w:rsidRP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（　　　　　）は、（　　　　　）に（　　　　）します。</w:t>
                  </w:r>
                </w:p>
                <w:p w:rsidR="001C121F" w:rsidRP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（　　　　　）□が、　　倍　　倍・・・になると、</w:t>
                  </w:r>
                </w:p>
                <w:p w:rsidR="001C121F" w:rsidRP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（　　　　　）○も、　　倍　　倍・・・になります。</w:t>
                  </w:r>
                </w:p>
                <w:p w:rsid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だから、（　　　　）○は、（　　　　）□に</w:t>
                  </w:r>
                </w:p>
                <w:p w:rsidR="001C121F" w:rsidRP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（　　　　）します。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2.05pt;margin-top:329.55pt;width:369.85pt;height:155.25pt;z-index:251662336;mso-width-relative:margin;mso-height-relative:margin">
            <v:textbox style="mso-next-textbox:#_x0000_s1028">
              <w:txbxContent>
                <w:p w:rsid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>
                    <w:rPr>
                      <w:rFonts w:ascii="HGP教科書体" w:eastAsia="HGP教科書体" w:hint="eastAsia"/>
                      <w:sz w:val="40"/>
                      <w:szCs w:val="40"/>
                    </w:rPr>
                    <w:t>《説明しよう★ヒントカード》</w:t>
                  </w:r>
                </w:p>
                <w:p w:rsid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</w:p>
                <w:p w:rsidR="001C121F" w:rsidRP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（　　　　　）は、（　　　　　）に（　　　　）します。</w:t>
                  </w:r>
                </w:p>
                <w:p w:rsidR="001C121F" w:rsidRP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（　　　　　）□が、　　倍　　倍・・・になると、</w:t>
                  </w:r>
                </w:p>
                <w:p w:rsidR="001C121F" w:rsidRP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（　　　　　）○も、　　倍　　倍・・・になります。</w:t>
                  </w:r>
                </w:p>
                <w:p w:rsid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だから、（　　　　）○は、（　　　　）□に</w:t>
                  </w:r>
                </w:p>
                <w:p w:rsidR="001C121F" w:rsidRP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（　　　　）します。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2.05pt;margin-top:163.05pt;width:369.85pt;height:155.25pt;z-index:251661312;mso-width-relative:margin;mso-height-relative:margin">
            <v:textbox style="mso-next-textbox:#_x0000_s1027">
              <w:txbxContent>
                <w:p w:rsid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>
                    <w:rPr>
                      <w:rFonts w:ascii="HGP教科書体" w:eastAsia="HGP教科書体" w:hint="eastAsia"/>
                      <w:sz w:val="40"/>
                      <w:szCs w:val="40"/>
                    </w:rPr>
                    <w:t>《説明しよう★ヒントカード》</w:t>
                  </w:r>
                </w:p>
                <w:p w:rsid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</w:p>
                <w:p w:rsidR="001C121F" w:rsidRP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（　　　　　）は、（　　　　　）に（　　　　）します。</w:t>
                  </w:r>
                </w:p>
                <w:p w:rsidR="001C121F" w:rsidRP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（　　　　　）□が、　　倍　　倍・・・になると、</w:t>
                  </w:r>
                </w:p>
                <w:p w:rsidR="001C121F" w:rsidRP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（　　　　　）○も、　　倍　　倍・・・になります。</w:t>
                  </w:r>
                </w:p>
                <w:p w:rsid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だから、（　　　　）○は、（　　　　）□に</w:t>
                  </w:r>
                </w:p>
                <w:p w:rsidR="001C121F" w:rsidRP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（　　　　）します。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2.05pt;margin-top:-4.2pt;width:369.85pt;height:155.25pt;z-index:251660288;mso-width-relative:margin;mso-height-relative:margin">
            <v:textbox style="mso-next-textbox:#_x0000_s1026">
              <w:txbxContent>
                <w:p w:rsid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>
                    <w:rPr>
                      <w:rFonts w:ascii="HGP教科書体" w:eastAsia="HGP教科書体" w:hint="eastAsia"/>
                      <w:sz w:val="40"/>
                      <w:szCs w:val="40"/>
                    </w:rPr>
                    <w:t>《説明しよう★ヒントカード》</w:t>
                  </w:r>
                </w:p>
                <w:p w:rsid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</w:p>
                <w:p w:rsidR="001C121F" w:rsidRP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（　　　　　）は、（　　　　　）に（　　　　）します。</w:t>
                  </w:r>
                </w:p>
                <w:p w:rsidR="001C121F" w:rsidRP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（　　　　　）□が、　　倍　　倍・・・になると、</w:t>
                  </w:r>
                </w:p>
                <w:p w:rsidR="001C121F" w:rsidRP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（　　　　　）○も、　　倍　　倍・・・になります。</w:t>
                  </w:r>
                </w:p>
                <w:p w:rsid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だから、（　　　　）○は、（　　　　）□に</w:t>
                  </w:r>
                </w:p>
                <w:p w:rsidR="001C121F" w:rsidRPr="001C121F" w:rsidRDefault="001C121F" w:rsidP="001C121F">
                  <w:pPr>
                    <w:adjustRightInd w:val="0"/>
                    <w:snapToGrid w:val="0"/>
                    <w:spacing w:line="400" w:lineRule="exact"/>
                    <w:rPr>
                      <w:rFonts w:ascii="HGP教科書体" w:eastAsia="HGP教科書体" w:hint="eastAsia"/>
                      <w:sz w:val="40"/>
                      <w:szCs w:val="40"/>
                    </w:rPr>
                  </w:pPr>
                  <w:r w:rsidRPr="001C121F">
                    <w:rPr>
                      <w:rFonts w:ascii="HGP教科書体" w:eastAsia="HGP教科書体" w:hint="eastAsia"/>
                      <w:sz w:val="40"/>
                      <w:szCs w:val="40"/>
                    </w:rPr>
                    <w:t>（　　　　）します。</w:t>
                  </w:r>
                </w:p>
              </w:txbxContent>
            </v:textbox>
          </v:shape>
        </w:pict>
      </w:r>
    </w:p>
    <w:sectPr w:rsidR="001C378F" w:rsidSect="001C12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21F"/>
    <w:rsid w:val="001C121F"/>
    <w:rsid w:val="001C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2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edu001e</dc:creator>
  <cp:lastModifiedBy>edu001e</cp:lastModifiedBy>
  <cp:revision>1</cp:revision>
  <cp:lastPrinted>2017-01-10T00:03:00Z</cp:lastPrinted>
  <dcterms:created xsi:type="dcterms:W3CDTF">2017-01-09T23:58:00Z</dcterms:created>
  <dcterms:modified xsi:type="dcterms:W3CDTF">2017-01-10T00:03:00Z</dcterms:modified>
</cp:coreProperties>
</file>