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CD" w:rsidRDefault="00AC30AE" w:rsidP="00AC30AE">
      <w:pPr>
        <w:jc w:val="center"/>
        <w:rPr>
          <w:rFonts w:ascii="BIZ UDPゴシック" w:eastAsia="BIZ UDPゴシック" w:hAnsi="BIZ UDPゴシック"/>
          <w:sz w:val="22"/>
        </w:rPr>
      </w:pPr>
      <w:r w:rsidRPr="00AC30AE">
        <w:rPr>
          <w:rFonts w:ascii="BIZ UDPゴシック" w:eastAsia="BIZ UDPゴシック" w:hAnsi="BIZ UDPゴシック" w:hint="eastAsia"/>
          <w:sz w:val="22"/>
        </w:rPr>
        <w:t>性教育アンケート（教師用）</w:t>
      </w:r>
      <w:r w:rsidR="002E5638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7E1B8C">
        <w:rPr>
          <w:rFonts w:ascii="BIZ UDPゴシック" w:eastAsia="BIZ UDPゴシック" w:hAnsi="BIZ UDPゴシック" w:hint="eastAsia"/>
          <w:color w:val="FF0000"/>
          <w:sz w:val="22"/>
        </w:rPr>
        <w:t>【Ｆｏｒｍｓで実施</w:t>
      </w:r>
      <w:r w:rsidR="002E5638">
        <w:rPr>
          <w:rFonts w:ascii="BIZ UDPゴシック" w:eastAsia="BIZ UDPゴシック" w:hAnsi="BIZ UDPゴシック" w:hint="eastAsia"/>
          <w:color w:val="FF0000"/>
          <w:sz w:val="22"/>
        </w:rPr>
        <w:t>】</w:t>
      </w:r>
    </w:p>
    <w:p w:rsidR="00AC30AE" w:rsidRDefault="00AC30AE" w:rsidP="00AC30AE">
      <w:pPr>
        <w:jc w:val="center"/>
        <w:rPr>
          <w:rFonts w:ascii="BIZ UDPゴシック" w:eastAsia="BIZ UDPゴシック" w:hAnsi="BIZ UDPゴシック"/>
          <w:sz w:val="22"/>
        </w:rPr>
      </w:pPr>
    </w:p>
    <w:p w:rsidR="003F2B19" w:rsidRDefault="004C0BD4" w:rsidP="004C0BD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="00100465">
        <w:rPr>
          <w:rFonts w:ascii="BIZ UDPゴシック" w:eastAsia="BIZ UDPゴシック" w:hAnsi="BIZ UDPゴシック" w:hint="eastAsia"/>
          <w:sz w:val="22"/>
        </w:rPr>
        <w:t>センター研修中の高等部高橋千賀です。性教育の系統的な学習について研究しています。先生方の性教育に対する</w:t>
      </w:r>
      <w:r>
        <w:rPr>
          <w:rFonts w:ascii="BIZ UDPゴシック" w:eastAsia="BIZ UDPゴシック" w:hAnsi="BIZ UDPゴシック" w:hint="eastAsia"/>
          <w:sz w:val="22"/>
        </w:rPr>
        <w:t>お</w:t>
      </w:r>
      <w:r w:rsidR="00100465">
        <w:rPr>
          <w:rFonts w:ascii="BIZ UDPゴシック" w:eastAsia="BIZ UDPゴシック" w:hAnsi="BIZ UDPゴシック" w:hint="eastAsia"/>
          <w:sz w:val="22"/>
        </w:rPr>
        <w:t>考えや</w:t>
      </w:r>
      <w:r>
        <w:rPr>
          <w:rFonts w:ascii="BIZ UDPゴシック" w:eastAsia="BIZ UDPゴシック" w:hAnsi="BIZ UDPゴシック" w:hint="eastAsia"/>
          <w:sz w:val="22"/>
        </w:rPr>
        <w:t>率直な</w:t>
      </w:r>
      <w:r w:rsidR="00100465">
        <w:rPr>
          <w:rFonts w:ascii="BIZ UDPゴシック" w:eastAsia="BIZ UDPゴシック" w:hAnsi="BIZ UDPゴシック" w:hint="eastAsia"/>
          <w:sz w:val="22"/>
        </w:rPr>
        <w:t>ご意見を</w:t>
      </w:r>
      <w:r>
        <w:rPr>
          <w:rFonts w:ascii="BIZ UDPゴシック" w:eastAsia="BIZ UDPゴシック" w:hAnsi="BIZ UDPゴシック" w:hint="eastAsia"/>
          <w:sz w:val="22"/>
        </w:rPr>
        <w:t>知りたいと思っています。ご多忙の中ではありますが、アンケート</w:t>
      </w:r>
      <w:r w:rsidR="00D5167F">
        <w:rPr>
          <w:rFonts w:ascii="BIZ UDPゴシック" w:eastAsia="BIZ UDPゴシック" w:hAnsi="BIZ UDPゴシック" w:hint="eastAsia"/>
          <w:sz w:val="22"/>
        </w:rPr>
        <w:t>へ</w:t>
      </w:r>
      <w:r>
        <w:rPr>
          <w:rFonts w:ascii="BIZ UDPゴシック" w:eastAsia="BIZ UDPゴシック" w:hAnsi="BIZ UDPゴシック" w:hint="eastAsia"/>
          <w:sz w:val="22"/>
        </w:rPr>
        <w:t>のご協力よろしくお願いします。</w:t>
      </w:r>
    </w:p>
    <w:p w:rsidR="004C0BD4" w:rsidRDefault="0039203E" w:rsidP="004C0BD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9AD18" wp14:editId="3E2235FB">
                <wp:simplePos x="0" y="0"/>
                <wp:positionH relativeFrom="margin">
                  <wp:posOffset>2428875</wp:posOffset>
                </wp:positionH>
                <wp:positionV relativeFrom="paragraph">
                  <wp:posOffset>133350</wp:posOffset>
                </wp:positionV>
                <wp:extent cx="3514725" cy="314325"/>
                <wp:effectExtent l="0" t="0" r="28575" b="23812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14325"/>
                        </a:xfrm>
                        <a:prstGeom prst="wedgeRectCallout">
                          <a:avLst>
                            <a:gd name="adj1" fmla="val -35439"/>
                            <a:gd name="adj2" fmla="val 108113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203E" w:rsidRPr="00E23AE8" w:rsidRDefault="0039203E" w:rsidP="0039203E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E23A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学部</w:t>
                            </w:r>
                            <w:r w:rsidRPr="00E23A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ごと</w:t>
                            </w:r>
                            <w:r w:rsidRPr="00E23A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フォームをかえ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るので、</w:t>
                            </w:r>
                            <w:r w:rsidRPr="00E23A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学部</w:t>
                            </w:r>
                            <w:r w:rsidRPr="00E23A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入力は省きます。</w:t>
                            </w:r>
                          </w:p>
                          <w:p w:rsidR="0039203E" w:rsidRPr="00E23AE8" w:rsidRDefault="0039203E" w:rsidP="003920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9AD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191.25pt;margin-top:10.5pt;width:276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" adj="3145,34152" fillcolor="yellow" strokecolor="#41719c" strokeweight="1pt">
                <v:textbox>
                  <w:txbxContent>
                    <w:p w:rsidR="0039203E" w:rsidRPr="00E23AE8" w:rsidRDefault="0039203E" w:rsidP="0039203E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E23A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学部</w:t>
                      </w:r>
                      <w:r w:rsidRPr="00E23A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ごと</w:t>
                      </w:r>
                      <w:r w:rsidRPr="00E23A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フォームをかえ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るので、</w:t>
                      </w:r>
                      <w:r w:rsidRPr="00E23A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学部</w:t>
                      </w:r>
                      <w:r w:rsidRPr="00E23A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入力は省きます。</w:t>
                      </w:r>
                    </w:p>
                    <w:p w:rsidR="0039203E" w:rsidRPr="00E23AE8" w:rsidRDefault="0039203E" w:rsidP="003920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203E" w:rsidRDefault="0039203E" w:rsidP="004C0BD4">
      <w:pPr>
        <w:rPr>
          <w:rFonts w:ascii="BIZ UDPゴシック" w:eastAsia="BIZ UDPゴシック" w:hAnsi="BIZ UDPゴシック"/>
          <w:sz w:val="22"/>
        </w:rPr>
      </w:pPr>
    </w:p>
    <w:p w:rsidR="0039203E" w:rsidRDefault="0039203E" w:rsidP="004C0BD4">
      <w:pPr>
        <w:rPr>
          <w:rFonts w:ascii="BIZ UDPゴシック" w:eastAsia="BIZ UDPゴシック" w:hAnsi="BIZ UDPゴシック"/>
          <w:sz w:val="22"/>
        </w:rPr>
      </w:pPr>
    </w:p>
    <w:p w:rsidR="00D5167F" w:rsidRDefault="00D5167F" w:rsidP="004C0BD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●今年度の担当学年を教えてください。（　　　　　　年）</w:t>
      </w:r>
    </w:p>
    <w:p w:rsidR="00D5167F" w:rsidRPr="002E5638" w:rsidRDefault="00D5167F" w:rsidP="004C0BD4">
      <w:pPr>
        <w:rPr>
          <w:rFonts w:ascii="BIZ UDPゴシック" w:eastAsia="BIZ UDPゴシック" w:hAnsi="BIZ UDPゴシック"/>
          <w:sz w:val="22"/>
        </w:rPr>
      </w:pPr>
    </w:p>
    <w:p w:rsidR="00E90A10" w:rsidRDefault="00E90A10" w:rsidP="00AC30A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①学生の頃に、性教育の授業を受けたことがありますか？</w:t>
      </w:r>
    </w:p>
    <w:p w:rsidR="00E90A10" w:rsidRDefault="00E90A10" w:rsidP="00AC30A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　はい（いつ？）　　　　いいえ</w:t>
      </w:r>
    </w:p>
    <w:p w:rsidR="00E90A10" w:rsidRDefault="00E90A10" w:rsidP="00AC30AE">
      <w:pPr>
        <w:rPr>
          <w:rFonts w:ascii="BIZ UDPゴシック" w:eastAsia="BIZ UDPゴシック" w:hAnsi="BIZ UDPゴシック"/>
          <w:sz w:val="22"/>
        </w:rPr>
      </w:pPr>
    </w:p>
    <w:p w:rsidR="00E90A10" w:rsidRDefault="00E90A10" w:rsidP="00AC30A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②授業で性教育を</w:t>
      </w:r>
      <w:r w:rsidR="002E4237">
        <w:rPr>
          <w:rFonts w:ascii="BIZ UDPゴシック" w:eastAsia="BIZ UDPゴシック" w:hAnsi="BIZ UDPゴシック" w:hint="eastAsia"/>
          <w:sz w:val="22"/>
        </w:rPr>
        <w:t>指導し</w:t>
      </w:r>
      <w:r>
        <w:rPr>
          <w:rFonts w:ascii="BIZ UDPゴシック" w:eastAsia="BIZ UDPゴシック" w:hAnsi="BIZ UDPゴシック" w:hint="eastAsia"/>
          <w:sz w:val="22"/>
        </w:rPr>
        <w:t>たことがありますか？</w:t>
      </w:r>
    </w:p>
    <w:p w:rsidR="00E90A10" w:rsidRDefault="00E90A10" w:rsidP="00AC30A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180975</wp:posOffset>
                </wp:positionV>
                <wp:extent cx="171450" cy="219075"/>
                <wp:effectExtent l="0" t="4763" r="33338" b="33337"/>
                <wp:wrapNone/>
                <wp:docPr id="1" name="屈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450" cy="2190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57D2" id="屈折矢印 1" o:spid="_x0000_s1026" style="position:absolute;left:0;text-align:left;margin-left:1in;margin-top:14.25pt;width:13.5pt;height:17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" path="m,176213r107156,l107156,42863r-21431,l128588,r42862,42863l150019,42863r,176212l,219075,,176213xe" fillcolor="#5b9bd5 [3204]" strokecolor="#1f4d78 [1604]" strokeweight="1pt">
                <v:stroke joinstyle="miter"/>
                <v:path arrowok="t" o:connecttype="custom" o:connectlocs="0,176213;107156,176213;107156,42863;85725,42863;128588,0;171450,42863;150019,42863;150019,219075;0,219075;0,176213" o:connectangles="0,0,0,0,0,0,0,0,0,0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2"/>
        </w:rPr>
        <w:t xml:space="preserve">　　　　　　　　はい　　　　　　　いいえ</w:t>
      </w:r>
      <w:bookmarkStart w:id="0" w:name="_GoBack"/>
      <w:bookmarkEnd w:id="0"/>
    </w:p>
    <w:p w:rsidR="00E90A10" w:rsidRDefault="00E90A10" w:rsidP="00AC30A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　　　　　年に何回くらい？</w:t>
      </w:r>
      <w:r w:rsidR="00DD28E4">
        <w:rPr>
          <w:rFonts w:ascii="BIZ UDPゴシック" w:eastAsia="BIZ UDPゴシック" w:hAnsi="BIZ UDPゴシック" w:hint="eastAsia"/>
          <w:sz w:val="22"/>
        </w:rPr>
        <w:t>（　　　　　　　回／年）</w:t>
      </w:r>
    </w:p>
    <w:p w:rsidR="00E90A10" w:rsidRDefault="00E90A10" w:rsidP="00AC30AE">
      <w:pPr>
        <w:rPr>
          <w:rFonts w:ascii="BIZ UDPゴシック" w:eastAsia="BIZ UDPゴシック" w:hAnsi="BIZ UDPゴシック"/>
          <w:sz w:val="22"/>
        </w:rPr>
      </w:pPr>
    </w:p>
    <w:p w:rsidR="00E90A10" w:rsidRDefault="00E90A10" w:rsidP="00E90A10">
      <w:pPr>
        <w:ind w:firstLineChars="200" w:firstLine="4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</w:t>
      </w:r>
      <w:r w:rsidR="00D5167F">
        <w:rPr>
          <w:rFonts w:ascii="BIZ UDPゴシック" w:eastAsia="BIZ UDPゴシック" w:hAnsi="BIZ UDPゴシック" w:hint="eastAsia"/>
          <w:sz w:val="22"/>
        </w:rPr>
        <w:t>「はい」と答えた人に</w:t>
      </w:r>
      <w:r>
        <w:rPr>
          <w:rFonts w:ascii="BIZ UDPゴシック" w:eastAsia="BIZ UDPゴシック" w:hAnsi="BIZ UDPゴシック" w:hint="eastAsia"/>
          <w:sz w:val="22"/>
        </w:rPr>
        <w:t>伺います。何の授業で誰が指導し</w:t>
      </w:r>
      <w:r w:rsidR="00D5167F">
        <w:rPr>
          <w:rFonts w:ascii="BIZ UDPゴシック" w:eastAsia="BIZ UDPゴシック" w:hAnsi="BIZ UDPゴシック" w:hint="eastAsia"/>
          <w:sz w:val="22"/>
        </w:rPr>
        <w:t>ました</w:t>
      </w:r>
      <w:r>
        <w:rPr>
          <w:rFonts w:ascii="BIZ UDPゴシック" w:eastAsia="BIZ UDPゴシック" w:hAnsi="BIZ UDPゴシック" w:hint="eastAsia"/>
          <w:sz w:val="22"/>
        </w:rPr>
        <w:t>か？</w:t>
      </w:r>
    </w:p>
    <w:p w:rsidR="00E90A10" w:rsidRDefault="00DF74CA" w:rsidP="00AC30A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="00100465">
        <w:rPr>
          <w:rFonts w:ascii="BIZ UDPゴシック" w:eastAsia="BIZ UDPゴシック" w:hAnsi="BIZ UDPゴシック" w:hint="eastAsia"/>
          <w:sz w:val="22"/>
        </w:rPr>
        <w:t xml:space="preserve">　　　　　　教科・領域名（　　　　　　　　　　　　）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="00100465">
        <w:rPr>
          <w:rFonts w:ascii="BIZ UDPゴシック" w:eastAsia="BIZ UDPゴシック" w:hAnsi="BIZ UDPゴシック" w:hint="eastAsia"/>
          <w:sz w:val="22"/>
        </w:rPr>
        <w:t xml:space="preserve">誰が（　　　</w:t>
      </w:r>
      <w:r w:rsidR="00D5167F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="00100465">
        <w:rPr>
          <w:rFonts w:ascii="BIZ UDPゴシック" w:eastAsia="BIZ UDPゴシック" w:hAnsi="BIZ UDPゴシック" w:hint="eastAsia"/>
          <w:sz w:val="22"/>
        </w:rPr>
        <w:t xml:space="preserve">　　　　　　　　　　　　）</w:t>
      </w:r>
    </w:p>
    <w:p w:rsidR="006A08CD" w:rsidRDefault="00E90A10" w:rsidP="002E4237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</w:p>
    <w:p w:rsidR="002E4237" w:rsidRDefault="006A08CD" w:rsidP="002E4237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③性教育の実施に必要な時数は年間何回くらいだと考えますか？</w:t>
      </w:r>
    </w:p>
    <w:p w:rsidR="006A08CD" w:rsidRDefault="006A08CD" w:rsidP="002E4237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　年に（　　　　　　　　　　）回ぐらい　　どの授業で？（教科・領域名：　　　　　　　　　　　　　）</w:t>
      </w:r>
    </w:p>
    <w:p w:rsidR="006A08CD" w:rsidRPr="006A08CD" w:rsidRDefault="006A08CD" w:rsidP="002E4237">
      <w:pPr>
        <w:rPr>
          <w:rFonts w:ascii="BIZ UDPゴシック" w:eastAsia="BIZ UDPゴシック" w:hAnsi="BIZ UDPゴシック"/>
          <w:sz w:val="22"/>
        </w:rPr>
      </w:pPr>
    </w:p>
    <w:p w:rsidR="002E4237" w:rsidRDefault="006A08CD" w:rsidP="002E4237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④</w:t>
      </w:r>
      <w:r w:rsidR="002E4237">
        <w:rPr>
          <w:rFonts w:ascii="BIZ UDPゴシック" w:eastAsia="BIZ UDPゴシック" w:hAnsi="BIZ UDPゴシック" w:hint="eastAsia"/>
          <w:sz w:val="22"/>
        </w:rPr>
        <w:t>それぞれの学部の実態に合わせてお答えください。</w:t>
      </w:r>
    </w:p>
    <w:p w:rsidR="002E4237" w:rsidRDefault="002E4237" w:rsidP="002E4237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それぞれの学部で学習させたい内容に</w:t>
      </w:r>
      <w:r>
        <w:rPr>
          <w:rFonts w:ascii="Segoe UI Symbol" w:eastAsia="BIZ UDPゴシック" w:hAnsi="Segoe UI Symbol" w:cs="Segoe UI Symbol" w:hint="eastAsia"/>
          <w:sz w:val="22"/>
        </w:rPr>
        <w:t>☑を入れてください</w:t>
      </w:r>
      <w:r>
        <w:rPr>
          <w:rFonts w:ascii="BIZ UDPゴシック" w:eastAsia="BIZ UDPゴシック" w:hAnsi="BIZ UDPゴシック" w:hint="eastAsia"/>
          <w:sz w:val="22"/>
        </w:rPr>
        <w:t>（複数</w:t>
      </w:r>
      <w:r w:rsidR="00186D25">
        <w:rPr>
          <w:rFonts w:ascii="BIZ UDPゴシック" w:eastAsia="BIZ UDPゴシック" w:hAnsi="BIZ UDPゴシック" w:hint="eastAsia"/>
          <w:sz w:val="22"/>
        </w:rPr>
        <w:t>回答</w:t>
      </w:r>
      <w:r>
        <w:rPr>
          <w:rFonts w:ascii="BIZ UDPゴシック" w:eastAsia="BIZ UDPゴシック" w:hAnsi="BIZ UDPゴシック" w:hint="eastAsia"/>
          <w:sz w:val="22"/>
        </w:rPr>
        <w:t>可）</w:t>
      </w:r>
    </w:p>
    <w:tbl>
      <w:tblPr>
        <w:tblStyle w:val="a9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835"/>
      </w:tblGrid>
      <w:tr w:rsidR="00B40A25" w:rsidTr="00B40A25">
        <w:tc>
          <w:tcPr>
            <w:tcW w:w="2972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自分の体を知る</w:t>
            </w:r>
          </w:p>
        </w:tc>
        <w:tc>
          <w:tcPr>
            <w:tcW w:w="3260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大人と子どもの体の違い</w:t>
            </w:r>
          </w:p>
        </w:tc>
        <w:tc>
          <w:tcPr>
            <w:tcW w:w="2835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トイレの使い方</w:t>
            </w:r>
          </w:p>
        </w:tc>
      </w:tr>
      <w:tr w:rsidR="00B40A25" w:rsidTr="00B40A25">
        <w:tc>
          <w:tcPr>
            <w:tcW w:w="2972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入浴方法</w:t>
            </w:r>
          </w:p>
        </w:tc>
        <w:tc>
          <w:tcPr>
            <w:tcW w:w="3260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男女の体の違い</w:t>
            </w:r>
          </w:p>
        </w:tc>
        <w:tc>
          <w:tcPr>
            <w:tcW w:w="2835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わたし(生命)の誕生</w:t>
            </w:r>
          </w:p>
        </w:tc>
      </w:tr>
      <w:tr w:rsidR="00B40A25" w:rsidTr="00B40A25">
        <w:tc>
          <w:tcPr>
            <w:tcW w:w="2972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私の家族について</w:t>
            </w:r>
          </w:p>
        </w:tc>
        <w:tc>
          <w:tcPr>
            <w:tcW w:w="3260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プライベートゾーン</w:t>
            </w:r>
          </w:p>
        </w:tc>
        <w:tc>
          <w:tcPr>
            <w:tcW w:w="2835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思春期の心と体</w:t>
            </w:r>
          </w:p>
        </w:tc>
      </w:tr>
      <w:tr w:rsidR="00B40A25" w:rsidTr="00B40A25">
        <w:tc>
          <w:tcPr>
            <w:tcW w:w="2972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初潮・月経、精通・射精</w:t>
            </w:r>
          </w:p>
        </w:tc>
        <w:tc>
          <w:tcPr>
            <w:tcW w:w="3260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人との距離感</w:t>
            </w:r>
          </w:p>
        </w:tc>
        <w:tc>
          <w:tcPr>
            <w:tcW w:w="2835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マスターベーション</w:t>
            </w:r>
          </w:p>
        </w:tc>
      </w:tr>
      <w:tr w:rsidR="00B40A25" w:rsidTr="00B40A25">
        <w:tc>
          <w:tcPr>
            <w:tcW w:w="2972" w:type="dxa"/>
          </w:tcPr>
          <w:p w:rsidR="00B40A25" w:rsidRPr="00645333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人間関係(友だちのこと)</w:t>
            </w:r>
          </w:p>
        </w:tc>
        <w:tc>
          <w:tcPr>
            <w:tcW w:w="3260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恋愛</w:t>
            </w:r>
          </w:p>
        </w:tc>
        <w:tc>
          <w:tcPr>
            <w:tcW w:w="2835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結婚</w:t>
            </w:r>
          </w:p>
        </w:tc>
      </w:tr>
      <w:tr w:rsidR="00B40A25" w:rsidTr="00B40A25">
        <w:trPr>
          <w:trHeight w:val="366"/>
        </w:trPr>
        <w:tc>
          <w:tcPr>
            <w:tcW w:w="2972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妊娠・出産</w:t>
            </w:r>
          </w:p>
        </w:tc>
        <w:tc>
          <w:tcPr>
            <w:tcW w:w="3260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性行為</w:t>
            </w:r>
          </w:p>
        </w:tc>
        <w:tc>
          <w:tcPr>
            <w:tcW w:w="2835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性感染症</w:t>
            </w:r>
          </w:p>
        </w:tc>
      </w:tr>
      <w:tr w:rsidR="00B40A25" w:rsidTr="00B40A25">
        <w:trPr>
          <w:trHeight w:val="330"/>
        </w:trPr>
        <w:tc>
          <w:tcPr>
            <w:tcW w:w="2972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避妊方法</w:t>
            </w:r>
          </w:p>
        </w:tc>
        <w:tc>
          <w:tcPr>
            <w:tcW w:w="3260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人工妊娠中絶</w:t>
            </w:r>
          </w:p>
        </w:tc>
        <w:tc>
          <w:tcPr>
            <w:tcW w:w="2835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性被害・性加害</w:t>
            </w:r>
          </w:p>
        </w:tc>
      </w:tr>
      <w:tr w:rsidR="00B40A25" w:rsidTr="00B40A25">
        <w:trPr>
          <w:trHeight w:val="345"/>
        </w:trPr>
        <w:tc>
          <w:tcPr>
            <w:tcW w:w="2972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性の情報</w:t>
            </w:r>
          </w:p>
        </w:tc>
        <w:tc>
          <w:tcPr>
            <w:tcW w:w="3260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インターネットやＳＮＳの使い方</w:t>
            </w:r>
          </w:p>
        </w:tc>
        <w:tc>
          <w:tcPr>
            <w:tcW w:w="2835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性の多様性（ＬＧＢＴ</w:t>
            </w:r>
            <w:r w:rsidR="001445A3">
              <w:rPr>
                <w:rFonts w:ascii="BIZ UDPゴシック" w:eastAsia="BIZ UDPゴシック" w:hAnsi="BIZ UDPゴシック" w:hint="eastAsia"/>
                <w:sz w:val="22"/>
              </w:rPr>
              <w:t>等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</w:tr>
      <w:tr w:rsidR="00B40A25" w:rsidTr="00B40A25">
        <w:trPr>
          <w:trHeight w:val="465"/>
        </w:trPr>
        <w:tc>
          <w:tcPr>
            <w:tcW w:w="2972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社会生活のマナー</w:t>
            </w:r>
          </w:p>
        </w:tc>
        <w:tc>
          <w:tcPr>
            <w:tcW w:w="3260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</w:p>
        </w:tc>
        <w:tc>
          <w:tcPr>
            <w:tcW w:w="2835" w:type="dxa"/>
          </w:tcPr>
          <w:p w:rsidR="00B40A25" w:rsidRDefault="00B40A25" w:rsidP="00B40A2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E90A10" w:rsidRDefault="00D5167F" w:rsidP="00B40A25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="00E90A10">
        <w:rPr>
          <w:rFonts w:ascii="BIZ UDPゴシック" w:eastAsia="BIZ UDPゴシック" w:hAnsi="BIZ UDPゴシック" w:hint="eastAsia"/>
          <w:sz w:val="22"/>
        </w:rPr>
        <w:t xml:space="preserve">　</w:t>
      </w:r>
    </w:p>
    <w:p w:rsidR="00DD28E4" w:rsidRDefault="002E4237" w:rsidP="004C0BD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③</w:t>
      </w:r>
      <w:r w:rsidR="001D7DE1">
        <w:rPr>
          <w:rFonts w:ascii="BIZ UDPゴシック" w:eastAsia="BIZ UDPゴシック" w:hAnsi="BIZ UDPゴシック" w:hint="eastAsia"/>
          <w:sz w:val="22"/>
        </w:rPr>
        <w:t>性教育に対して苦手意識は</w:t>
      </w:r>
      <w:r w:rsidR="00DD28E4">
        <w:rPr>
          <w:rFonts w:ascii="BIZ UDPゴシック" w:eastAsia="BIZ UDPゴシック" w:hAnsi="BIZ UDPゴシック" w:hint="eastAsia"/>
          <w:sz w:val="22"/>
        </w:rPr>
        <w:t xml:space="preserve">ありますか？　</w:t>
      </w:r>
    </w:p>
    <w:p w:rsidR="004C0BD4" w:rsidRDefault="00DD28E4" w:rsidP="00DD28E4">
      <w:pPr>
        <w:ind w:firstLineChars="700" w:firstLine="15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ある　　　　　　　　　　ない</w:t>
      </w:r>
    </w:p>
    <w:p w:rsidR="000E68C3" w:rsidRDefault="00DD28E4" w:rsidP="00DD28E4">
      <w:pPr>
        <w:tabs>
          <w:tab w:val="left" w:pos="2195"/>
        </w:tabs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ab/>
      </w:r>
    </w:p>
    <w:p w:rsidR="00DD28E4" w:rsidRDefault="002E4237" w:rsidP="00DF74CA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lastRenderedPageBreak/>
        <w:t>④</w:t>
      </w:r>
      <w:r w:rsidR="001D7DE1">
        <w:rPr>
          <w:rFonts w:ascii="BIZ UDPゴシック" w:eastAsia="BIZ UDPゴシック" w:hAnsi="BIZ UDPゴシック" w:hint="eastAsia"/>
          <w:sz w:val="22"/>
        </w:rPr>
        <w:t>性教育に対して抵抗感はありますか？</w:t>
      </w:r>
    </w:p>
    <w:p w:rsidR="001D7DE1" w:rsidRDefault="001D7DE1" w:rsidP="00DF74CA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　　　ある　　　　ない</w:t>
      </w:r>
    </w:p>
    <w:p w:rsidR="000E68C3" w:rsidRDefault="000E68C3" w:rsidP="00DF74CA">
      <w:pPr>
        <w:rPr>
          <w:rFonts w:ascii="BIZ UDPゴシック" w:eastAsia="BIZ UDPゴシック" w:hAnsi="BIZ UDPゴシック"/>
          <w:sz w:val="22"/>
        </w:rPr>
      </w:pPr>
    </w:p>
    <w:p w:rsidR="004C0BD4" w:rsidRDefault="002E4237" w:rsidP="004C0BD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⑤</w:t>
      </w:r>
      <w:r w:rsidR="004C0BD4">
        <w:rPr>
          <w:rFonts w:ascii="BIZ UDPゴシック" w:eastAsia="BIZ UDPゴシック" w:hAnsi="BIZ UDPゴシック" w:hint="eastAsia"/>
          <w:sz w:val="22"/>
        </w:rPr>
        <w:t>性教育を行う上での</w:t>
      </w:r>
      <w:r w:rsidR="001D7DE1">
        <w:rPr>
          <w:rFonts w:ascii="BIZ UDPゴシック" w:eastAsia="BIZ UDPゴシック" w:hAnsi="BIZ UDPゴシック" w:hint="eastAsia"/>
          <w:sz w:val="22"/>
        </w:rPr>
        <w:t>問題点</w:t>
      </w:r>
      <w:r w:rsidR="004C0BD4">
        <w:rPr>
          <w:rFonts w:ascii="BIZ UDPゴシック" w:eastAsia="BIZ UDPゴシック" w:hAnsi="BIZ UDPゴシック" w:hint="eastAsia"/>
          <w:sz w:val="22"/>
        </w:rPr>
        <w:t>は何ですか？</w:t>
      </w:r>
    </w:p>
    <w:p w:rsidR="00DD28E4" w:rsidRDefault="00DD28E4" w:rsidP="00DF74CA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児童生徒の個人差が大きい　　</w:t>
      </w:r>
      <w:r w:rsidR="001D7DE1">
        <w:rPr>
          <w:rFonts w:ascii="BIZ UDPゴシック" w:eastAsia="BIZ UDPゴシック" w:hAnsi="BIZ UDPゴシック" w:hint="eastAsia"/>
          <w:sz w:val="22"/>
        </w:rPr>
        <w:t xml:space="preserve">　　</w:t>
      </w:r>
      <w:r>
        <w:rPr>
          <w:rFonts w:ascii="BIZ UDPゴシック" w:eastAsia="BIZ UDPゴシック" w:hAnsi="BIZ UDPゴシック" w:hint="eastAsia"/>
          <w:sz w:val="22"/>
        </w:rPr>
        <w:t>指導方法が分からない　　　　　時間の確保が難しい</w:t>
      </w:r>
    </w:p>
    <w:p w:rsidR="004C0BD4" w:rsidRDefault="00DD28E4" w:rsidP="00DD28E4">
      <w:pPr>
        <w:ind w:firstLineChars="300" w:firstLine="66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どこまで何を教えればいいのか分からない　　　　</w:t>
      </w:r>
      <w:r w:rsidR="001D7DE1">
        <w:rPr>
          <w:rFonts w:ascii="BIZ UDPゴシック" w:eastAsia="BIZ UDPゴシック" w:hAnsi="BIZ UDPゴシック" w:hint="eastAsia"/>
          <w:sz w:val="22"/>
        </w:rPr>
        <w:t>その他（　　　　）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</w:p>
    <w:p w:rsidR="002E4237" w:rsidRDefault="002E4237" w:rsidP="00DF74CA">
      <w:pPr>
        <w:rPr>
          <w:rFonts w:ascii="BIZ UDPゴシック" w:eastAsia="BIZ UDPゴシック" w:hAnsi="BIZ UDPゴシック"/>
          <w:sz w:val="22"/>
        </w:rPr>
      </w:pPr>
    </w:p>
    <w:p w:rsidR="00100465" w:rsidRDefault="002E4237" w:rsidP="00DF74CA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⑥</w:t>
      </w:r>
      <w:r w:rsidR="00100465">
        <w:rPr>
          <w:rFonts w:ascii="BIZ UDPゴシック" w:eastAsia="BIZ UDPゴシック" w:hAnsi="BIZ UDPゴシック" w:hint="eastAsia"/>
          <w:sz w:val="22"/>
        </w:rPr>
        <w:t>性教育は</w:t>
      </w:r>
      <w:r w:rsidR="001D7DE1">
        <w:rPr>
          <w:rFonts w:ascii="BIZ UDPゴシック" w:eastAsia="BIZ UDPゴシック" w:hAnsi="BIZ UDPゴシック" w:hint="eastAsia"/>
          <w:sz w:val="22"/>
        </w:rPr>
        <w:t>誰が行うべきだと思いますか？</w:t>
      </w:r>
    </w:p>
    <w:p w:rsidR="00100465" w:rsidRDefault="00100465" w:rsidP="00DF74CA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="002E4237">
        <w:rPr>
          <w:rFonts w:ascii="BIZ UDPゴシック" w:eastAsia="BIZ UDPゴシック" w:hAnsi="BIZ UDPゴシック" w:hint="eastAsia"/>
          <w:sz w:val="22"/>
        </w:rPr>
        <w:t xml:space="preserve">　　</w:t>
      </w:r>
      <w:r>
        <w:rPr>
          <w:rFonts w:ascii="BIZ UDPゴシック" w:eastAsia="BIZ UDPゴシック" w:hAnsi="BIZ UDPゴシック" w:hint="eastAsia"/>
          <w:sz w:val="22"/>
        </w:rPr>
        <w:t>家庭</w:t>
      </w:r>
      <w:r w:rsidR="001D7DE1">
        <w:rPr>
          <w:rFonts w:ascii="BIZ UDPゴシック" w:eastAsia="BIZ UDPゴシック" w:hAnsi="BIZ UDPゴシック" w:hint="eastAsia"/>
          <w:sz w:val="22"/>
        </w:rPr>
        <w:t xml:space="preserve">　　</w:t>
      </w:r>
      <w:r>
        <w:rPr>
          <w:rFonts w:ascii="BIZ UDPゴシック" w:eastAsia="BIZ UDPゴシック" w:hAnsi="BIZ UDPゴシック" w:hint="eastAsia"/>
          <w:sz w:val="22"/>
        </w:rPr>
        <w:t xml:space="preserve">　学校　　　　　家庭と学校の両方　　　　その他（　　）</w:t>
      </w:r>
    </w:p>
    <w:p w:rsidR="00E90A10" w:rsidRPr="00DF74CA" w:rsidRDefault="00E90A10" w:rsidP="00AC30AE">
      <w:pPr>
        <w:rPr>
          <w:rFonts w:ascii="BIZ UDPゴシック" w:eastAsia="BIZ UDPゴシック" w:hAnsi="BIZ UDPゴシック"/>
          <w:sz w:val="22"/>
        </w:rPr>
      </w:pPr>
    </w:p>
    <w:p w:rsidR="00AC30AE" w:rsidRDefault="002E4237" w:rsidP="00AC30A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⑦</w:t>
      </w:r>
      <w:r w:rsidR="0049440B">
        <w:rPr>
          <w:rFonts w:ascii="BIZ UDPゴシック" w:eastAsia="BIZ UDPゴシック" w:hAnsi="BIZ UDPゴシック" w:hint="eastAsia"/>
          <w:sz w:val="22"/>
        </w:rPr>
        <w:t>性教育は必要だと思いますか？</w:t>
      </w:r>
    </w:p>
    <w:p w:rsidR="0049440B" w:rsidRPr="0049440B" w:rsidRDefault="00100465" w:rsidP="00AC30A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はい　　</w:t>
      </w:r>
      <w:r w:rsidR="00D5167F">
        <w:rPr>
          <w:rFonts w:ascii="BIZ UDPゴシック" w:eastAsia="BIZ UDPゴシック" w:hAnsi="BIZ UDPゴシック" w:hint="eastAsia"/>
          <w:sz w:val="22"/>
        </w:rPr>
        <w:t xml:space="preserve">　　</w:t>
      </w:r>
      <w:r>
        <w:rPr>
          <w:rFonts w:ascii="BIZ UDPゴシック" w:eastAsia="BIZ UDPゴシック" w:hAnsi="BIZ UDPゴシック" w:hint="eastAsia"/>
          <w:sz w:val="22"/>
        </w:rPr>
        <w:t xml:space="preserve">　いいえ</w:t>
      </w:r>
    </w:p>
    <w:p w:rsidR="0049440B" w:rsidRPr="0049440B" w:rsidRDefault="00100465" w:rsidP="00AC30A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</w:p>
    <w:p w:rsidR="00D5167F" w:rsidRDefault="00D5167F" w:rsidP="00D5167F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⑧性教育の研修があれば参加したいですか？</w:t>
      </w:r>
    </w:p>
    <w:p w:rsidR="00D5167F" w:rsidRDefault="00D5167F" w:rsidP="00D5167F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はい　　　　いいえ</w:t>
      </w:r>
    </w:p>
    <w:p w:rsidR="00D5167F" w:rsidRDefault="00D5167F" w:rsidP="00D5167F">
      <w:pPr>
        <w:rPr>
          <w:rFonts w:ascii="BIZ UDPゴシック" w:eastAsia="BIZ UDPゴシック" w:hAnsi="BIZ UDPゴシック"/>
          <w:sz w:val="22"/>
        </w:rPr>
      </w:pPr>
    </w:p>
    <w:p w:rsidR="0049440B" w:rsidRDefault="00D5167F" w:rsidP="00AC30A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⑨</w:t>
      </w:r>
      <w:r w:rsidR="0049440B">
        <w:rPr>
          <w:rFonts w:ascii="BIZ UDPゴシック" w:eastAsia="BIZ UDPゴシック" w:hAnsi="BIZ UDPゴシック" w:hint="eastAsia"/>
          <w:sz w:val="22"/>
        </w:rPr>
        <w:t>性教育を教える際に</w:t>
      </w:r>
      <w:r w:rsidR="003F2B19">
        <w:rPr>
          <w:rFonts w:ascii="BIZ UDPゴシック" w:eastAsia="BIZ UDPゴシック" w:hAnsi="BIZ UDPゴシック" w:hint="eastAsia"/>
          <w:sz w:val="22"/>
        </w:rPr>
        <w:t>参考にしているものがあれば教えてください。</w:t>
      </w:r>
    </w:p>
    <w:p w:rsidR="003F2B19" w:rsidRDefault="003F2B19" w:rsidP="00AC30AE">
      <w:pPr>
        <w:rPr>
          <w:rFonts w:ascii="BIZ UDPゴシック" w:eastAsia="BIZ UDPゴシック" w:hAnsi="BIZ UDPゴシック"/>
          <w:sz w:val="22"/>
        </w:rPr>
      </w:pPr>
    </w:p>
    <w:p w:rsidR="00D5167F" w:rsidRDefault="00D5167F" w:rsidP="00AC30AE">
      <w:pPr>
        <w:rPr>
          <w:rFonts w:ascii="BIZ UDPゴシック" w:eastAsia="BIZ UDPゴシック" w:hAnsi="BIZ UDPゴシック"/>
          <w:sz w:val="22"/>
        </w:rPr>
      </w:pPr>
    </w:p>
    <w:p w:rsidR="00D5167F" w:rsidRDefault="00D5167F" w:rsidP="00AC30AE">
      <w:pPr>
        <w:rPr>
          <w:rFonts w:ascii="BIZ UDPゴシック" w:eastAsia="BIZ UDPゴシック" w:hAnsi="BIZ UDPゴシック"/>
          <w:sz w:val="22"/>
        </w:rPr>
      </w:pPr>
    </w:p>
    <w:p w:rsidR="00D5167F" w:rsidRDefault="00D5167F" w:rsidP="00AC30AE">
      <w:pPr>
        <w:rPr>
          <w:rFonts w:ascii="BIZ UDPゴシック" w:eastAsia="BIZ UDPゴシック" w:hAnsi="BIZ UDPゴシック"/>
          <w:sz w:val="22"/>
        </w:rPr>
      </w:pPr>
    </w:p>
    <w:p w:rsidR="003F2B19" w:rsidRDefault="003F2B19" w:rsidP="00AC30AE">
      <w:pPr>
        <w:rPr>
          <w:rFonts w:ascii="BIZ UDPゴシック" w:eastAsia="BIZ UDPゴシック" w:hAnsi="BIZ UDPゴシック"/>
          <w:sz w:val="22"/>
        </w:rPr>
      </w:pPr>
    </w:p>
    <w:p w:rsidR="003F2B19" w:rsidRDefault="00D5167F" w:rsidP="00AC30A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⑩性教育について、ご意見等あれば記入してください。</w:t>
      </w:r>
    </w:p>
    <w:p w:rsidR="003F2B19" w:rsidRPr="002C3C60" w:rsidRDefault="003F2B19" w:rsidP="00DF74CA">
      <w:pPr>
        <w:ind w:firstLineChars="200" w:firstLine="480"/>
        <w:jc w:val="left"/>
        <w:rPr>
          <w:rFonts w:ascii="BIZ UDPゴシック" w:eastAsia="BIZ UDPゴシック" w:hAnsi="BIZ UDPゴシック"/>
          <w:sz w:val="24"/>
        </w:rPr>
      </w:pPr>
    </w:p>
    <w:p w:rsidR="003F2B19" w:rsidRDefault="003F2B19" w:rsidP="00AC30AE">
      <w:pPr>
        <w:rPr>
          <w:rFonts w:ascii="BIZ UDPゴシック" w:eastAsia="BIZ UDPゴシック" w:hAnsi="BIZ UDPゴシック"/>
          <w:sz w:val="22"/>
        </w:rPr>
      </w:pPr>
    </w:p>
    <w:p w:rsidR="00D5167F" w:rsidRDefault="00D5167F" w:rsidP="00AC30AE">
      <w:pPr>
        <w:rPr>
          <w:rFonts w:ascii="BIZ UDPゴシック" w:eastAsia="BIZ UDPゴシック" w:hAnsi="BIZ UDPゴシック"/>
          <w:sz w:val="22"/>
        </w:rPr>
      </w:pPr>
    </w:p>
    <w:p w:rsidR="00D5167F" w:rsidRDefault="00D5167F" w:rsidP="00AC30AE">
      <w:pPr>
        <w:rPr>
          <w:rFonts w:ascii="BIZ UDPゴシック" w:eastAsia="BIZ UDPゴシック" w:hAnsi="BIZ UDPゴシック"/>
          <w:sz w:val="22"/>
        </w:rPr>
      </w:pPr>
    </w:p>
    <w:p w:rsidR="00D5167F" w:rsidRDefault="00D5167F" w:rsidP="00AC30AE">
      <w:pPr>
        <w:rPr>
          <w:rFonts w:ascii="BIZ UDPゴシック" w:eastAsia="BIZ UDPゴシック" w:hAnsi="BIZ UDPゴシック"/>
          <w:sz w:val="22"/>
        </w:rPr>
      </w:pPr>
    </w:p>
    <w:p w:rsidR="00D5167F" w:rsidRDefault="00D5167F" w:rsidP="00AC30AE">
      <w:pPr>
        <w:rPr>
          <w:rFonts w:ascii="BIZ UDPゴシック" w:eastAsia="BIZ UDPゴシック" w:hAnsi="BIZ UDPゴシック"/>
          <w:sz w:val="22"/>
        </w:rPr>
      </w:pPr>
    </w:p>
    <w:p w:rsidR="00D5167F" w:rsidRPr="00D5167F" w:rsidRDefault="00D5167F" w:rsidP="00AC30A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ご協力ありがとうございました！</w:t>
      </w:r>
    </w:p>
    <w:sectPr w:rsidR="00D5167F" w:rsidRPr="00D5167F" w:rsidSect="00AC30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EC" w:rsidRDefault="00A50CEC" w:rsidP="00186D25">
      <w:r>
        <w:separator/>
      </w:r>
    </w:p>
  </w:endnote>
  <w:endnote w:type="continuationSeparator" w:id="0">
    <w:p w:rsidR="00A50CEC" w:rsidRDefault="00A50CEC" w:rsidP="0018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EC" w:rsidRDefault="00A50CEC" w:rsidP="00186D25">
      <w:r>
        <w:separator/>
      </w:r>
    </w:p>
  </w:footnote>
  <w:footnote w:type="continuationSeparator" w:id="0">
    <w:p w:rsidR="00A50CEC" w:rsidRDefault="00A50CEC" w:rsidP="00186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AE"/>
    <w:rsid w:val="000E68C3"/>
    <w:rsid w:val="00100465"/>
    <w:rsid w:val="001445A3"/>
    <w:rsid w:val="00186D25"/>
    <w:rsid w:val="001D7DE1"/>
    <w:rsid w:val="002E4237"/>
    <w:rsid w:val="002E5638"/>
    <w:rsid w:val="0039203E"/>
    <w:rsid w:val="003F2B19"/>
    <w:rsid w:val="0049440B"/>
    <w:rsid w:val="004C0BD4"/>
    <w:rsid w:val="00645333"/>
    <w:rsid w:val="006A08CD"/>
    <w:rsid w:val="00760467"/>
    <w:rsid w:val="007E1B8C"/>
    <w:rsid w:val="009C11D7"/>
    <w:rsid w:val="00A04645"/>
    <w:rsid w:val="00A50CEC"/>
    <w:rsid w:val="00A83843"/>
    <w:rsid w:val="00AC30AE"/>
    <w:rsid w:val="00B40A25"/>
    <w:rsid w:val="00BB281A"/>
    <w:rsid w:val="00C22831"/>
    <w:rsid w:val="00D475D2"/>
    <w:rsid w:val="00D5167F"/>
    <w:rsid w:val="00DA298F"/>
    <w:rsid w:val="00DD28E4"/>
    <w:rsid w:val="00DF74CA"/>
    <w:rsid w:val="00E90A10"/>
    <w:rsid w:val="00F1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8B8190-7348-487E-AAE3-23AB0D1E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46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6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D25"/>
  </w:style>
  <w:style w:type="paragraph" w:styleId="a7">
    <w:name w:val="footer"/>
    <w:basedOn w:val="a"/>
    <w:link w:val="a8"/>
    <w:uiPriority w:val="99"/>
    <w:unhideWhenUsed/>
    <w:rsid w:val="00186D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D25"/>
  </w:style>
  <w:style w:type="table" w:styleId="a9">
    <w:name w:val="Table Grid"/>
    <w:basedOn w:val="a1"/>
    <w:uiPriority w:val="39"/>
    <w:rsid w:val="00BB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高橋千賀</cp:lastModifiedBy>
  <cp:revision>4</cp:revision>
  <cp:lastPrinted>2019-11-19T03:10:00Z</cp:lastPrinted>
  <dcterms:created xsi:type="dcterms:W3CDTF">2020-03-17T06:01:00Z</dcterms:created>
  <dcterms:modified xsi:type="dcterms:W3CDTF">2020-03-17T06:59:00Z</dcterms:modified>
</cp:coreProperties>
</file>